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9613" w14:textId="77777777" w:rsidR="00B12F0F" w:rsidRDefault="00B12F0F"/>
    <w:p w14:paraId="4B863FA7" w14:textId="77777777" w:rsidR="00B12F0F" w:rsidRDefault="004441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 OF LOCAL TESTIMONY IN FAVOR OF THE FUND OUR FUTURE RESOLUTION</w:t>
      </w:r>
    </w:p>
    <w:p w14:paraId="7844C0F5" w14:textId="77777777" w:rsidR="00B12F0F" w:rsidRDefault="00B12F0F">
      <w:pPr>
        <w:jc w:val="center"/>
        <w:rPr>
          <w:b/>
          <w:sz w:val="24"/>
          <w:szCs w:val="24"/>
        </w:rPr>
      </w:pPr>
    </w:p>
    <w:p w14:paraId="00AB684D" w14:textId="77777777" w:rsidR="00B12F0F" w:rsidRDefault="00444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TESTIMONY BY CHRISTINE MULRONEY, PRESIDENT OF THE FRAMINGHAM TEACHERS ASSOCIATION, IN FAVOR OF A RESOLUTION SUPPORTING THE FUND OUR FUTURE INITIATIVE</w:t>
      </w:r>
    </w:p>
    <w:p w14:paraId="4ACCF7A9" w14:textId="77777777" w:rsidR="00B12F0F" w:rsidRDefault="00B12F0F"/>
    <w:p w14:paraId="3445F63F" w14:textId="77777777" w:rsidR="00B12F0F" w:rsidRDefault="004441D7">
      <w:r>
        <w:t xml:space="preserve">Thank you for this </w:t>
      </w:r>
      <w:r>
        <w:t>opportunity to address the School Committee.</w:t>
      </w:r>
    </w:p>
    <w:p w14:paraId="7B04AABF" w14:textId="77777777" w:rsidR="00B12F0F" w:rsidRDefault="004441D7">
      <w:r>
        <w:t>I am Christine Mulroney, president of the Framingham Teachers Association.</w:t>
      </w:r>
    </w:p>
    <w:p w14:paraId="7D1755BF" w14:textId="77777777" w:rsidR="00B12F0F" w:rsidRDefault="004441D7">
      <w:r>
        <w:t>I am here tonight out of deep concern about the ability of Framingham Public Schools to meet the needs of all of the students we educate</w:t>
      </w:r>
      <w:r>
        <w:t>.</w:t>
      </w:r>
    </w:p>
    <w:p w14:paraId="0341840A" w14:textId="77777777" w:rsidR="00B12F0F" w:rsidRDefault="004441D7">
      <w:r>
        <w:t xml:space="preserve">My concern stems from the fact that Framingham Public Schools, like school districts across the Commonwealth, have been severely underfunded for many years. </w:t>
      </w:r>
    </w:p>
    <w:p w14:paraId="03732CA8" w14:textId="77777777" w:rsidR="00B12F0F" w:rsidRDefault="004441D7">
      <w:r>
        <w:t xml:space="preserve">A bipartisan commission determined in 2015 that Massachusetts public schools are underfunded by </w:t>
      </w:r>
      <w:r>
        <w:t>$1 billion annually because the formula used to calculate state aid to schools has not been properly revised or updated.</w:t>
      </w:r>
    </w:p>
    <w:p w14:paraId="7484E546" w14:textId="77777777" w:rsidR="00B12F0F" w:rsidRDefault="004441D7">
      <w:r>
        <w:t>The Massachusetts Budget and Policy Center calculated what districts would receive if the formula used to determine Chapter 70 aid to s</w:t>
      </w:r>
      <w:r>
        <w:t>chools — using the recommendations of the commission that studied school funding — were brought up to date.</w:t>
      </w:r>
    </w:p>
    <w:p w14:paraId="295CA0C3" w14:textId="77777777" w:rsidR="00B12F0F" w:rsidRDefault="004441D7">
      <w:r>
        <w:t xml:space="preserve">Framingham Public Schools would receive an additional $15.9 million annually if the so-called Foundation Budget were fully funded. </w:t>
      </w:r>
    </w:p>
    <w:p w14:paraId="61902A96" w14:textId="77777777" w:rsidR="00B12F0F" w:rsidRDefault="004441D7">
      <w:r>
        <w:t xml:space="preserve">Imagine what we </w:t>
      </w:r>
      <w:r>
        <w:t>could do if we had nearly $16 million more each year to budget for our students!</w:t>
      </w:r>
    </w:p>
    <w:p w14:paraId="72BE9CD9" w14:textId="77777777" w:rsidR="00B12F0F" w:rsidRDefault="004441D7">
      <w:r>
        <w:t>We could reduce class sizes. We could bolster social and emotional support for students. We could enhance professional development. We could make sure every classroom had suff</w:t>
      </w:r>
      <w:r>
        <w:t xml:space="preserve">icient supplies. We could do more for our English learners. We could find new opportunities for our accelerated learners. </w:t>
      </w:r>
    </w:p>
    <w:p w14:paraId="1594214D" w14:textId="77777777" w:rsidR="00B12F0F" w:rsidRDefault="004441D7">
      <w:r>
        <w:t>We could do all of these things and more.</w:t>
      </w:r>
    </w:p>
    <w:p w14:paraId="6ECE532C" w14:textId="77777777" w:rsidR="00B12F0F" w:rsidRDefault="004441D7">
      <w:r>
        <w:t>The Legislature failed to take any action to begin the process of updating the Foundation B</w:t>
      </w:r>
      <w:r>
        <w:t>udget formula, even though various proposals to do so were under consideration during the previous legislative session.</w:t>
      </w:r>
    </w:p>
    <w:p w14:paraId="7C59B4C5" w14:textId="77777777" w:rsidR="00B12F0F" w:rsidRDefault="004441D7">
      <w:r>
        <w:t>Our students can no longer wait for their public schools to be fully funded in the manner that they were intended to be when the Foundat</w:t>
      </w:r>
      <w:r>
        <w:t>ion Budget was created in 1993. It was created to ensure that all students have access to the education they deserve.</w:t>
      </w:r>
    </w:p>
    <w:p w14:paraId="1878D817" w14:textId="77777777" w:rsidR="00B12F0F" w:rsidRDefault="004441D7">
      <w:r>
        <w:lastRenderedPageBreak/>
        <w:t>That is why I am asking you to pass this resolution calling on the Legislature to implement a fully funded Foundation Budget</w:t>
      </w:r>
      <w:bookmarkStart w:id="0" w:name="_GoBack"/>
      <w:bookmarkEnd w:id="0"/>
      <w:r>
        <w:t>.</w:t>
      </w:r>
    </w:p>
    <w:p w14:paraId="6F069AD5" w14:textId="77777777" w:rsidR="00B12F0F" w:rsidRDefault="004441D7">
      <w:r>
        <w:t>Please join your colleagues on school committees across the state that have already passed such a resolution, and together we can send a powerful message to Beacon Hill.</w:t>
      </w:r>
    </w:p>
    <w:p w14:paraId="6B6ECB39" w14:textId="77777777" w:rsidR="00B12F0F" w:rsidRDefault="004441D7">
      <w:r>
        <w:t>Thank you.</w:t>
      </w:r>
    </w:p>
    <w:p w14:paraId="14772EA3" w14:textId="77777777" w:rsidR="00B12F0F" w:rsidRDefault="00B12F0F"/>
    <w:p w14:paraId="3B44F077" w14:textId="77777777" w:rsidR="00B12F0F" w:rsidRDefault="00B12F0F"/>
    <w:sectPr w:rsidR="00B1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0F"/>
    <w:rsid w:val="0022006F"/>
    <w:rsid w:val="00B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7ACE"/>
  <w15:docId w15:val="{116EE7ED-F291-40E9-A830-7A2A6EC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Teachers Association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Nathan, Sarah</cp:lastModifiedBy>
  <cp:revision>2</cp:revision>
  <dcterms:created xsi:type="dcterms:W3CDTF">2019-03-01T18:52:00Z</dcterms:created>
  <dcterms:modified xsi:type="dcterms:W3CDTF">2019-03-01T18:52:00Z</dcterms:modified>
</cp:coreProperties>
</file>