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998EC" w14:textId="0D204022" w:rsidR="2485BAFA" w:rsidRDefault="00233158">
      <w:r w:rsidRPr="0D60F17D">
        <w:rPr>
          <w:rFonts w:ascii="Calibri" w:eastAsia="Calibri" w:hAnsi="Calibri" w:cs="Calibri"/>
        </w:rPr>
        <w:t xml:space="preserve"> </w:t>
      </w:r>
    </w:p>
    <w:p w14:paraId="54B36256" w14:textId="6FACEFE7" w:rsidR="2485BAFA" w:rsidRDefault="00233158">
      <w:r w:rsidRPr="0D60F17D">
        <w:rPr>
          <w:rFonts w:ascii="Calibri" w:eastAsia="Calibri" w:hAnsi="Calibri" w:cs="Calibri"/>
          <w:b/>
          <w:bCs/>
        </w:rPr>
        <w:t>RESOLUTION IN SUPPORT OF EDUCATION FUNDING IN THE COVID-19 ERA</w:t>
      </w:r>
    </w:p>
    <w:p w14:paraId="39649B77" w14:textId="119F2E26" w:rsidR="2485BAFA" w:rsidRDefault="2485BAFA">
      <w:r w:rsidRPr="0D60F17D">
        <w:rPr>
          <w:rFonts w:ascii="Calibri" w:eastAsia="Calibri" w:hAnsi="Calibri" w:cs="Calibri"/>
        </w:rPr>
        <w:t xml:space="preserve"> </w:t>
      </w:r>
    </w:p>
    <w:p w14:paraId="534DE507" w14:textId="78819E8A" w:rsidR="2485BAFA" w:rsidRDefault="2485BAFA">
      <w:r w:rsidRPr="0D60F17D">
        <w:rPr>
          <w:rFonts w:ascii="Calibri" w:eastAsia="Calibri" w:hAnsi="Calibri" w:cs="Calibri"/>
        </w:rPr>
        <w:t xml:space="preserve">WHEREAS, the Massachusetts Legislature and governor enacted the </w:t>
      </w:r>
      <w:r w:rsidRPr="0D60F17D">
        <w:rPr>
          <w:rFonts w:ascii="Calibri" w:eastAsia="Calibri" w:hAnsi="Calibri" w:cs="Calibri"/>
          <w:i/>
          <w:iCs/>
        </w:rPr>
        <w:t xml:space="preserve">Student Opportunity Act </w:t>
      </w:r>
      <w:r w:rsidRPr="0D60F17D">
        <w:rPr>
          <w:rFonts w:ascii="Calibri" w:eastAsia="Calibri" w:hAnsi="Calibri" w:cs="Calibri"/>
        </w:rPr>
        <w:t>in 2019 because the state’s school funding formula was out of date and failed to provide all students with the education to which they are constitutionally entitled; and</w:t>
      </w:r>
    </w:p>
    <w:p w14:paraId="0F6555C0" w14:textId="02CD3B2A" w:rsidR="2485BAFA" w:rsidRDefault="2485BAFA">
      <w:r w:rsidRPr="0D60F17D">
        <w:rPr>
          <w:rFonts w:ascii="Calibri" w:eastAsia="Calibri" w:hAnsi="Calibri" w:cs="Calibri"/>
        </w:rPr>
        <w:t xml:space="preserve"> </w:t>
      </w:r>
    </w:p>
    <w:p w14:paraId="3F545919" w14:textId="365CF7C3" w:rsidR="2485BAFA" w:rsidRDefault="2485BAFA">
      <w:r w:rsidRPr="0D60F17D">
        <w:rPr>
          <w:rFonts w:ascii="Calibri" w:eastAsia="Calibri" w:hAnsi="Calibri" w:cs="Calibri"/>
        </w:rPr>
        <w:t>WHEREAS, the inadequacy in funding was felt most deeply in school districts serving high concentrations of low-income students, English learners and students with disabilities; and</w:t>
      </w:r>
    </w:p>
    <w:p w14:paraId="0AD624FB" w14:textId="66D8E969" w:rsidR="2485BAFA" w:rsidRDefault="2485BAFA">
      <w:r w:rsidRPr="0D60F17D">
        <w:rPr>
          <w:rFonts w:ascii="Calibri" w:eastAsia="Calibri" w:hAnsi="Calibri" w:cs="Calibri"/>
        </w:rPr>
        <w:t xml:space="preserve"> </w:t>
      </w:r>
    </w:p>
    <w:p w14:paraId="22DA8408" w14:textId="539F79E4" w:rsidR="2485BAFA" w:rsidRDefault="2485BAFA">
      <w:r w:rsidRPr="0D60F17D">
        <w:rPr>
          <w:rFonts w:ascii="Calibri" w:eastAsia="Calibri" w:hAnsi="Calibri" w:cs="Calibri"/>
        </w:rPr>
        <w:t xml:space="preserve">WHEREAS, the </w:t>
      </w:r>
      <w:r w:rsidRPr="0D60F17D">
        <w:rPr>
          <w:rFonts w:ascii="Calibri" w:eastAsia="Calibri" w:hAnsi="Calibri" w:cs="Calibri"/>
          <w:i/>
          <w:iCs/>
        </w:rPr>
        <w:t>Student Opportunity Act</w:t>
      </w:r>
      <w:r w:rsidRPr="0D60F17D">
        <w:rPr>
          <w:rFonts w:ascii="Calibri" w:eastAsia="Calibri" w:hAnsi="Calibri" w:cs="Calibri"/>
        </w:rPr>
        <w:t xml:space="preserve"> </w:t>
      </w:r>
      <w:r w:rsidR="08B989C7" w:rsidRPr="0D60F17D">
        <w:rPr>
          <w:rFonts w:ascii="Calibri" w:eastAsia="Calibri" w:hAnsi="Calibri" w:cs="Calibri"/>
        </w:rPr>
        <w:t>requires phasing in</w:t>
      </w:r>
      <w:r w:rsidRPr="0D60F17D">
        <w:rPr>
          <w:rFonts w:ascii="Calibri" w:eastAsia="Calibri" w:hAnsi="Calibri" w:cs="Calibri"/>
        </w:rPr>
        <w:t xml:space="preserve"> new funding formulas t</w:t>
      </w:r>
      <w:r w:rsidR="3BFE4B56" w:rsidRPr="0D60F17D">
        <w:rPr>
          <w:rFonts w:ascii="Calibri" w:eastAsia="Calibri" w:hAnsi="Calibri" w:cs="Calibri"/>
        </w:rPr>
        <w:t xml:space="preserve">o </w:t>
      </w:r>
      <w:r w:rsidRPr="0D60F17D">
        <w:rPr>
          <w:rFonts w:ascii="Calibri" w:eastAsia="Calibri" w:hAnsi="Calibri" w:cs="Calibri"/>
        </w:rPr>
        <w:t>provide greater resources for all school districts, with the largest share going to low-income districts; and</w:t>
      </w:r>
    </w:p>
    <w:p w14:paraId="2C729896" w14:textId="09AAD527" w:rsidR="2485BAFA" w:rsidRDefault="2485BAFA">
      <w:r w:rsidRPr="0D60F17D">
        <w:rPr>
          <w:rFonts w:ascii="Calibri" w:eastAsia="Calibri" w:hAnsi="Calibri" w:cs="Calibri"/>
        </w:rPr>
        <w:t xml:space="preserve"> </w:t>
      </w:r>
    </w:p>
    <w:p w14:paraId="40EAA1B1" w14:textId="6A9EDB42" w:rsidR="2485BAFA" w:rsidRDefault="2485BAFA">
      <w:r w:rsidRPr="0D60F17D">
        <w:rPr>
          <w:rFonts w:ascii="Calibri" w:eastAsia="Calibri" w:hAnsi="Calibri" w:cs="Calibri"/>
        </w:rPr>
        <w:t xml:space="preserve">WHEREAS, our students’ needs are even greater now after public schools and colleges were shut down in mid-March in response to the </w:t>
      </w:r>
      <w:r w:rsidR="001436E2">
        <w:rPr>
          <w:rFonts w:ascii="Calibri" w:eastAsia="Calibri" w:hAnsi="Calibri" w:cs="Calibri"/>
        </w:rPr>
        <w:t>COVID</w:t>
      </w:r>
      <w:r w:rsidRPr="0D60F17D">
        <w:rPr>
          <w:rFonts w:ascii="Calibri" w:eastAsia="Calibri" w:hAnsi="Calibri" w:cs="Calibri"/>
        </w:rPr>
        <w:t>-19 pandemic; and</w:t>
      </w:r>
    </w:p>
    <w:p w14:paraId="49223BE2" w14:textId="5989D13C" w:rsidR="2485BAFA" w:rsidRDefault="2485BAFA">
      <w:r w:rsidRPr="0D60F17D">
        <w:rPr>
          <w:rFonts w:ascii="Calibri" w:eastAsia="Calibri" w:hAnsi="Calibri" w:cs="Calibri"/>
        </w:rPr>
        <w:t xml:space="preserve"> </w:t>
      </w:r>
    </w:p>
    <w:p w14:paraId="7D9EC239" w14:textId="2E04B95F" w:rsidR="2485BAFA" w:rsidRDefault="2485BAFA">
      <w:r w:rsidRPr="0D60F17D">
        <w:rPr>
          <w:rFonts w:ascii="Calibri" w:eastAsia="Calibri" w:hAnsi="Calibri" w:cs="Calibri"/>
        </w:rPr>
        <w:t>WHEREAS, in the upcoming academic year many students will need enhanced educational opportunities, technology, health and guidance services; and</w:t>
      </w:r>
    </w:p>
    <w:p w14:paraId="6C1F8008" w14:textId="58487B87" w:rsidR="2485BAFA" w:rsidRDefault="2485BAFA">
      <w:r w:rsidRPr="0D60F17D">
        <w:rPr>
          <w:rFonts w:ascii="Calibri" w:eastAsia="Calibri" w:hAnsi="Calibri" w:cs="Calibri"/>
        </w:rPr>
        <w:t xml:space="preserve"> </w:t>
      </w:r>
    </w:p>
    <w:p w14:paraId="6F12B7CF" w14:textId="0B569C42" w:rsidR="2485BAFA" w:rsidRDefault="2485BAFA">
      <w:r w:rsidRPr="0D60F17D">
        <w:rPr>
          <w:rFonts w:ascii="Calibri" w:eastAsia="Calibri" w:hAnsi="Calibri" w:cs="Calibri"/>
        </w:rPr>
        <w:t xml:space="preserve">WHEREAS, the need for these additional services exists in every school district and is greatest in school districts that would receive the largest share of new funding under the </w:t>
      </w:r>
      <w:r w:rsidRPr="0D60F17D">
        <w:rPr>
          <w:rFonts w:ascii="Calibri" w:eastAsia="Calibri" w:hAnsi="Calibri" w:cs="Calibri"/>
          <w:i/>
          <w:iCs/>
        </w:rPr>
        <w:t>Student Opportunity Ac</w:t>
      </w:r>
      <w:r w:rsidRPr="0D60F17D">
        <w:rPr>
          <w:rFonts w:ascii="Calibri" w:eastAsia="Calibri" w:hAnsi="Calibri" w:cs="Calibri"/>
        </w:rPr>
        <w:t>t; and</w:t>
      </w:r>
    </w:p>
    <w:p w14:paraId="1B8D5177" w14:textId="04DDE976" w:rsidR="2485BAFA" w:rsidRDefault="2485BAFA">
      <w:r w:rsidRPr="0D60F17D">
        <w:rPr>
          <w:rFonts w:ascii="Calibri" w:eastAsia="Calibri" w:hAnsi="Calibri" w:cs="Calibri"/>
        </w:rPr>
        <w:t xml:space="preserve"> </w:t>
      </w:r>
    </w:p>
    <w:p w14:paraId="5366EAC4" w14:textId="6B4E6EE8" w:rsidR="2485BAFA" w:rsidRDefault="2485BAFA">
      <w:proofErr w:type="gramStart"/>
      <w:r w:rsidRPr="0D60F17D">
        <w:rPr>
          <w:rFonts w:ascii="Calibri" w:eastAsia="Calibri" w:hAnsi="Calibri" w:cs="Calibri"/>
        </w:rPr>
        <w:t>WHEREAS,</w:t>
      </w:r>
      <w:proofErr w:type="gramEnd"/>
      <w:r w:rsidRPr="0D60F17D">
        <w:rPr>
          <w:rFonts w:ascii="Calibri" w:eastAsia="Calibri" w:hAnsi="Calibri" w:cs="Calibri"/>
        </w:rPr>
        <w:t xml:space="preserve"> the federal, state and local governments share responsibility for making sure all students receive the education to which they are constitutionally entitled</w:t>
      </w:r>
      <w:r w:rsidR="001670F7" w:rsidRPr="0D60F17D">
        <w:rPr>
          <w:rFonts w:ascii="Calibri" w:eastAsia="Calibri" w:hAnsi="Calibri" w:cs="Calibri"/>
        </w:rPr>
        <w:t>.</w:t>
      </w:r>
    </w:p>
    <w:p w14:paraId="728A000D" w14:textId="03CDB555" w:rsidR="2485BAFA" w:rsidRDefault="2485BAFA">
      <w:r w:rsidRPr="0D60F17D">
        <w:rPr>
          <w:rFonts w:ascii="Calibri" w:eastAsia="Calibri" w:hAnsi="Calibri" w:cs="Calibri"/>
        </w:rPr>
        <w:t xml:space="preserve"> </w:t>
      </w:r>
    </w:p>
    <w:p w14:paraId="6422F82A" w14:textId="72DC62D4" w:rsidR="2485BAFA" w:rsidRDefault="2485BAFA" w:rsidP="0D60F17D">
      <w:pPr>
        <w:spacing w:line="257" w:lineRule="auto"/>
      </w:pPr>
      <w:r w:rsidRPr="0D60F17D">
        <w:rPr>
          <w:rFonts w:ascii="Calibri" w:eastAsia="Calibri" w:hAnsi="Calibri" w:cs="Calibri"/>
        </w:rPr>
        <w:t>THEREFORE, BE IT RESOLVED that the _______________ School Committee supports the following:</w:t>
      </w:r>
    </w:p>
    <w:p w14:paraId="20C0C049" w14:textId="273BA3F8" w:rsidR="2485BAFA" w:rsidRDefault="2485BAFA">
      <w:r w:rsidRPr="0D60F17D">
        <w:rPr>
          <w:rFonts w:ascii="Calibri" w:eastAsia="Calibri" w:hAnsi="Calibri" w:cs="Calibri"/>
        </w:rPr>
        <w:t xml:space="preserve"> </w:t>
      </w:r>
    </w:p>
    <w:p w14:paraId="53CE8CA8" w14:textId="6D7C56F2" w:rsidR="2485BAFA" w:rsidRDefault="2485BAFA" w:rsidP="0D60F17D">
      <w:pPr>
        <w:pStyle w:val="ListParagraph"/>
        <w:numPr>
          <w:ilvl w:val="0"/>
          <w:numId w:val="1"/>
        </w:numPr>
        <w:rPr>
          <w:rFonts w:eastAsiaTheme="minorEastAsia"/>
        </w:rPr>
      </w:pPr>
      <w:r w:rsidRPr="0D60F17D">
        <w:rPr>
          <w:rFonts w:ascii="Calibri" w:eastAsia="Calibri" w:hAnsi="Calibri" w:cs="Calibri"/>
        </w:rPr>
        <w:t>Congress should approve New Deal-level funding for state and local governments in response to the economic crisis caused by this pandemic, raising revenues progressively if necessary, to ensure that they can fulfill their obligations to educate our students;</w:t>
      </w:r>
    </w:p>
    <w:p w14:paraId="7D1904BD" w14:textId="45131103" w:rsidR="2485BAFA" w:rsidRDefault="2485BAFA">
      <w:r w:rsidRPr="0D60F17D">
        <w:rPr>
          <w:rFonts w:ascii="Calibri" w:eastAsia="Calibri" w:hAnsi="Calibri" w:cs="Calibri"/>
        </w:rPr>
        <w:t xml:space="preserve"> </w:t>
      </w:r>
    </w:p>
    <w:p w14:paraId="2A641016" w14:textId="491A5E4C" w:rsidR="2485BAFA" w:rsidRDefault="2485BAFA" w:rsidP="0D60F17D">
      <w:pPr>
        <w:pStyle w:val="ListParagraph"/>
        <w:numPr>
          <w:ilvl w:val="0"/>
          <w:numId w:val="1"/>
        </w:numPr>
        <w:rPr>
          <w:rFonts w:eastAsiaTheme="minorEastAsia"/>
        </w:rPr>
      </w:pPr>
      <w:r w:rsidRPr="0D60F17D">
        <w:rPr>
          <w:rFonts w:ascii="Calibri" w:eastAsia="Calibri" w:hAnsi="Calibri" w:cs="Calibri"/>
        </w:rPr>
        <w:t xml:space="preserve">The Massachusetts Legislature and Governor Charlie Baker should fund public education </w:t>
      </w:r>
      <w:r w:rsidR="00A50A2C">
        <w:t xml:space="preserve">— </w:t>
      </w:r>
      <w:proofErr w:type="spellStart"/>
      <w:r w:rsidRPr="0D60F17D">
        <w:rPr>
          <w:rFonts w:ascii="Calibri" w:eastAsia="Calibri" w:hAnsi="Calibri" w:cs="Calibri"/>
        </w:rPr>
        <w:t>preK</w:t>
      </w:r>
      <w:proofErr w:type="spellEnd"/>
      <w:r w:rsidRPr="0D60F17D">
        <w:rPr>
          <w:rFonts w:ascii="Calibri" w:eastAsia="Calibri" w:hAnsi="Calibri" w:cs="Calibri"/>
        </w:rPr>
        <w:t xml:space="preserve"> through higher education </w:t>
      </w:r>
      <w:r w:rsidR="00121B2F">
        <w:t xml:space="preserve">— </w:t>
      </w:r>
      <w:r w:rsidRPr="0D60F17D">
        <w:rPr>
          <w:rFonts w:ascii="Calibri" w:eastAsia="Calibri" w:hAnsi="Calibri" w:cs="Calibri"/>
        </w:rPr>
        <w:t>at the level needed to maintain current staffing and services, fully fund the</w:t>
      </w:r>
      <w:r w:rsidR="670E6BEF" w:rsidRPr="0D60F17D">
        <w:rPr>
          <w:rFonts w:ascii="Calibri" w:eastAsia="Calibri" w:hAnsi="Calibri" w:cs="Calibri"/>
        </w:rPr>
        <w:t xml:space="preserve"> first year of the</w:t>
      </w:r>
      <w:r w:rsidRPr="0D60F17D">
        <w:rPr>
          <w:rFonts w:ascii="Calibri" w:eastAsia="Calibri" w:hAnsi="Calibri" w:cs="Calibri"/>
        </w:rPr>
        <w:t xml:space="preserve"> </w:t>
      </w:r>
      <w:r w:rsidRPr="0D60F17D">
        <w:rPr>
          <w:rFonts w:ascii="Calibri" w:eastAsia="Calibri" w:hAnsi="Calibri" w:cs="Calibri"/>
          <w:i/>
          <w:iCs/>
        </w:rPr>
        <w:t>Student Opportunity Act</w:t>
      </w:r>
      <w:r w:rsidRPr="0D60F17D">
        <w:rPr>
          <w:rFonts w:ascii="Calibri" w:eastAsia="Calibri" w:hAnsi="Calibri" w:cs="Calibri"/>
        </w:rPr>
        <w:t>, and enable students and our state's economy to thrive as we begin recovering from the pandemic;</w:t>
      </w:r>
    </w:p>
    <w:p w14:paraId="38608A40" w14:textId="7E8178C4" w:rsidR="2485BAFA" w:rsidRDefault="2485BAFA">
      <w:r w:rsidRPr="0D60F17D">
        <w:rPr>
          <w:rFonts w:ascii="Calibri" w:eastAsia="Calibri" w:hAnsi="Calibri" w:cs="Calibri"/>
        </w:rPr>
        <w:t xml:space="preserve"> </w:t>
      </w:r>
    </w:p>
    <w:p w14:paraId="756DBC89" w14:textId="062D31BE" w:rsidR="2485BAFA" w:rsidRDefault="2485BAFA" w:rsidP="0D60F17D">
      <w:pPr>
        <w:pStyle w:val="ListParagraph"/>
        <w:numPr>
          <w:ilvl w:val="0"/>
          <w:numId w:val="1"/>
        </w:numPr>
        <w:rPr>
          <w:rFonts w:eastAsiaTheme="minorEastAsia"/>
        </w:rPr>
      </w:pPr>
      <w:r w:rsidRPr="0D60F17D">
        <w:rPr>
          <w:rFonts w:ascii="Calibri" w:eastAsia="Calibri" w:hAnsi="Calibri" w:cs="Calibri"/>
        </w:rPr>
        <w:t>Our city/town(s) should maintain its/their commitment to fully fund our public schools.</w:t>
      </w:r>
    </w:p>
    <w:p w14:paraId="47D012A6" w14:textId="45635CBD" w:rsidR="0D60F17D" w:rsidRDefault="0D60F17D" w:rsidP="0D60F17D">
      <w:pPr>
        <w:rPr>
          <w:rFonts w:ascii="Calibri" w:eastAsia="Calibri" w:hAnsi="Calibri" w:cs="Calibri"/>
        </w:rPr>
      </w:pPr>
    </w:p>
    <w:p w14:paraId="5204C720" w14:textId="7B826DA6" w:rsidR="0D60F17D" w:rsidRDefault="0D60F17D" w:rsidP="0D60F17D"/>
    <w:sectPr w:rsidR="0D60F17D" w:rsidSect="00365FC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AA4777" w14:textId="77777777" w:rsidR="004731B8" w:rsidRDefault="004731B8" w:rsidP="00A65EE3">
      <w:r>
        <w:separator/>
      </w:r>
    </w:p>
  </w:endnote>
  <w:endnote w:type="continuationSeparator" w:id="0">
    <w:p w14:paraId="0E03F973" w14:textId="77777777" w:rsidR="004731B8" w:rsidRDefault="004731B8" w:rsidP="00A65EE3">
      <w:r>
        <w:continuationSeparator/>
      </w:r>
    </w:p>
  </w:endnote>
  <w:endnote w:type="continuationNotice" w:id="1">
    <w:p w14:paraId="1B86B8C1" w14:textId="77777777" w:rsidR="004731B8" w:rsidRDefault="004731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1873732B" w14:paraId="61A54C07" w14:textId="77777777" w:rsidTr="006A739F">
      <w:tc>
        <w:tcPr>
          <w:tcW w:w="3120" w:type="dxa"/>
        </w:tcPr>
        <w:p w14:paraId="27AE15AC" w14:textId="700252CD" w:rsidR="1873732B" w:rsidRDefault="1873732B" w:rsidP="006A739F">
          <w:pPr>
            <w:pStyle w:val="Header"/>
            <w:ind w:left="-115"/>
          </w:pPr>
        </w:p>
      </w:tc>
      <w:tc>
        <w:tcPr>
          <w:tcW w:w="3120" w:type="dxa"/>
        </w:tcPr>
        <w:p w14:paraId="6398BBF3" w14:textId="0CC415F7" w:rsidR="1873732B" w:rsidRDefault="1873732B" w:rsidP="006A739F">
          <w:pPr>
            <w:pStyle w:val="Header"/>
            <w:jc w:val="center"/>
          </w:pPr>
        </w:p>
      </w:tc>
      <w:tc>
        <w:tcPr>
          <w:tcW w:w="3120" w:type="dxa"/>
        </w:tcPr>
        <w:p w14:paraId="72E2955E" w14:textId="2E31DE1E" w:rsidR="1873732B" w:rsidRDefault="1873732B" w:rsidP="006A739F">
          <w:pPr>
            <w:pStyle w:val="Header"/>
            <w:ind w:right="-115"/>
            <w:jc w:val="right"/>
          </w:pPr>
        </w:p>
      </w:tc>
    </w:tr>
  </w:tbl>
  <w:p w14:paraId="272AB2D4" w14:textId="0A8DB145" w:rsidR="00A65EE3" w:rsidRDefault="00A65EE3" w:rsidP="00C268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FDC890" w14:textId="77777777" w:rsidR="004731B8" w:rsidRDefault="004731B8" w:rsidP="00A65EE3">
      <w:r>
        <w:separator/>
      </w:r>
    </w:p>
  </w:footnote>
  <w:footnote w:type="continuationSeparator" w:id="0">
    <w:p w14:paraId="68C7AAE3" w14:textId="77777777" w:rsidR="004731B8" w:rsidRDefault="004731B8" w:rsidP="00A65EE3">
      <w:r>
        <w:continuationSeparator/>
      </w:r>
    </w:p>
  </w:footnote>
  <w:footnote w:type="continuationNotice" w:id="1">
    <w:p w14:paraId="73EC3B69" w14:textId="77777777" w:rsidR="004731B8" w:rsidRDefault="004731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1873732B" w14:paraId="2F58EBAA" w14:textId="77777777" w:rsidTr="006A739F">
      <w:tc>
        <w:tcPr>
          <w:tcW w:w="3120" w:type="dxa"/>
        </w:tcPr>
        <w:p w14:paraId="0BF33225" w14:textId="3E84C73C" w:rsidR="1873732B" w:rsidRDefault="1873732B" w:rsidP="006A739F">
          <w:pPr>
            <w:pStyle w:val="Header"/>
            <w:ind w:left="-115"/>
          </w:pPr>
        </w:p>
      </w:tc>
      <w:tc>
        <w:tcPr>
          <w:tcW w:w="3120" w:type="dxa"/>
        </w:tcPr>
        <w:p w14:paraId="16E6392B" w14:textId="1106E6E4" w:rsidR="1873732B" w:rsidRDefault="1873732B" w:rsidP="006A739F">
          <w:pPr>
            <w:pStyle w:val="Header"/>
            <w:jc w:val="center"/>
          </w:pPr>
        </w:p>
      </w:tc>
      <w:tc>
        <w:tcPr>
          <w:tcW w:w="3120" w:type="dxa"/>
        </w:tcPr>
        <w:p w14:paraId="61C2D3D2" w14:textId="02A621B3" w:rsidR="1873732B" w:rsidRDefault="1873732B" w:rsidP="006A739F">
          <w:pPr>
            <w:pStyle w:val="Header"/>
            <w:ind w:right="-115"/>
            <w:jc w:val="right"/>
          </w:pPr>
        </w:p>
      </w:tc>
    </w:tr>
  </w:tbl>
  <w:p w14:paraId="1CD3CA86" w14:textId="7D9F569A" w:rsidR="00A65EE3" w:rsidRDefault="00A65EE3" w:rsidP="00C268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0328F"/>
    <w:multiLevelType w:val="hybridMultilevel"/>
    <w:tmpl w:val="B77EF894"/>
    <w:lvl w:ilvl="0" w:tplc="093CBFE8">
      <w:start w:val="1"/>
      <w:numFmt w:val="bullet"/>
      <w:lvlText w:val=""/>
      <w:lvlJc w:val="left"/>
      <w:pPr>
        <w:ind w:left="720" w:hanging="360"/>
      </w:pPr>
      <w:rPr>
        <w:rFonts w:ascii="Symbol" w:hAnsi="Symbol" w:hint="default"/>
      </w:rPr>
    </w:lvl>
    <w:lvl w:ilvl="1" w:tplc="BDB8B502">
      <w:start w:val="1"/>
      <w:numFmt w:val="bullet"/>
      <w:lvlText w:val="o"/>
      <w:lvlJc w:val="left"/>
      <w:pPr>
        <w:ind w:left="1440" w:hanging="360"/>
      </w:pPr>
      <w:rPr>
        <w:rFonts w:ascii="Courier New" w:hAnsi="Courier New" w:hint="default"/>
      </w:rPr>
    </w:lvl>
    <w:lvl w:ilvl="2" w:tplc="B5700206">
      <w:start w:val="1"/>
      <w:numFmt w:val="bullet"/>
      <w:lvlText w:val=""/>
      <w:lvlJc w:val="left"/>
      <w:pPr>
        <w:ind w:left="2160" w:hanging="360"/>
      </w:pPr>
      <w:rPr>
        <w:rFonts w:ascii="Wingdings" w:hAnsi="Wingdings" w:hint="default"/>
      </w:rPr>
    </w:lvl>
    <w:lvl w:ilvl="3" w:tplc="DBF4A238">
      <w:start w:val="1"/>
      <w:numFmt w:val="bullet"/>
      <w:lvlText w:val=""/>
      <w:lvlJc w:val="left"/>
      <w:pPr>
        <w:ind w:left="2880" w:hanging="360"/>
      </w:pPr>
      <w:rPr>
        <w:rFonts w:ascii="Symbol" w:hAnsi="Symbol" w:hint="default"/>
      </w:rPr>
    </w:lvl>
    <w:lvl w:ilvl="4" w:tplc="BCEC53A6">
      <w:start w:val="1"/>
      <w:numFmt w:val="bullet"/>
      <w:lvlText w:val="o"/>
      <w:lvlJc w:val="left"/>
      <w:pPr>
        <w:ind w:left="3600" w:hanging="360"/>
      </w:pPr>
      <w:rPr>
        <w:rFonts w:ascii="Courier New" w:hAnsi="Courier New" w:hint="default"/>
      </w:rPr>
    </w:lvl>
    <w:lvl w:ilvl="5" w:tplc="5FDAA24E">
      <w:start w:val="1"/>
      <w:numFmt w:val="bullet"/>
      <w:lvlText w:val=""/>
      <w:lvlJc w:val="left"/>
      <w:pPr>
        <w:ind w:left="4320" w:hanging="360"/>
      </w:pPr>
      <w:rPr>
        <w:rFonts w:ascii="Wingdings" w:hAnsi="Wingdings" w:hint="default"/>
      </w:rPr>
    </w:lvl>
    <w:lvl w:ilvl="6" w:tplc="37B20A48">
      <w:start w:val="1"/>
      <w:numFmt w:val="bullet"/>
      <w:lvlText w:val=""/>
      <w:lvlJc w:val="left"/>
      <w:pPr>
        <w:ind w:left="5040" w:hanging="360"/>
      </w:pPr>
      <w:rPr>
        <w:rFonts w:ascii="Symbol" w:hAnsi="Symbol" w:hint="default"/>
      </w:rPr>
    </w:lvl>
    <w:lvl w:ilvl="7" w:tplc="B8BA3B3C">
      <w:start w:val="1"/>
      <w:numFmt w:val="bullet"/>
      <w:lvlText w:val="o"/>
      <w:lvlJc w:val="left"/>
      <w:pPr>
        <w:ind w:left="5760" w:hanging="360"/>
      </w:pPr>
      <w:rPr>
        <w:rFonts w:ascii="Courier New" w:hAnsi="Courier New" w:hint="default"/>
      </w:rPr>
    </w:lvl>
    <w:lvl w:ilvl="8" w:tplc="D52ED5F6">
      <w:start w:val="1"/>
      <w:numFmt w:val="bullet"/>
      <w:lvlText w:val=""/>
      <w:lvlJc w:val="left"/>
      <w:pPr>
        <w:ind w:left="6480" w:hanging="360"/>
      </w:pPr>
      <w:rPr>
        <w:rFonts w:ascii="Wingdings" w:hAnsi="Wingdings" w:hint="default"/>
      </w:rPr>
    </w:lvl>
  </w:abstractNum>
  <w:abstractNum w:abstractNumId="1" w15:restartNumberingAfterBreak="0">
    <w:nsid w:val="47071F7E"/>
    <w:multiLevelType w:val="hybridMultilevel"/>
    <w:tmpl w:val="05141C14"/>
    <w:lvl w:ilvl="0" w:tplc="7E60B94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CB6"/>
    <w:rsid w:val="0009659A"/>
    <w:rsid w:val="000D2BAB"/>
    <w:rsid w:val="00121B2F"/>
    <w:rsid w:val="001436E2"/>
    <w:rsid w:val="00151F57"/>
    <w:rsid w:val="001626CD"/>
    <w:rsid w:val="00162AA7"/>
    <w:rsid w:val="001670F7"/>
    <w:rsid w:val="00203A1C"/>
    <w:rsid w:val="0021685C"/>
    <w:rsid w:val="00233158"/>
    <w:rsid w:val="00242BB6"/>
    <w:rsid w:val="00302AB3"/>
    <w:rsid w:val="00333576"/>
    <w:rsid w:val="00365FC7"/>
    <w:rsid w:val="003A5C99"/>
    <w:rsid w:val="003E2CA9"/>
    <w:rsid w:val="003E5448"/>
    <w:rsid w:val="003F47D7"/>
    <w:rsid w:val="003F74A5"/>
    <w:rsid w:val="00412DF0"/>
    <w:rsid w:val="00444CB6"/>
    <w:rsid w:val="00464576"/>
    <w:rsid w:val="004731B8"/>
    <w:rsid w:val="004A45F0"/>
    <w:rsid w:val="004D3FE5"/>
    <w:rsid w:val="004E279D"/>
    <w:rsid w:val="004E2EB8"/>
    <w:rsid w:val="00506DD4"/>
    <w:rsid w:val="00513E1F"/>
    <w:rsid w:val="005529CB"/>
    <w:rsid w:val="00587E61"/>
    <w:rsid w:val="005C6663"/>
    <w:rsid w:val="00646ED8"/>
    <w:rsid w:val="0066ADA2"/>
    <w:rsid w:val="006A012C"/>
    <w:rsid w:val="006A739F"/>
    <w:rsid w:val="00715624"/>
    <w:rsid w:val="007D7D85"/>
    <w:rsid w:val="008602AD"/>
    <w:rsid w:val="00866A16"/>
    <w:rsid w:val="008822FB"/>
    <w:rsid w:val="008C4BCB"/>
    <w:rsid w:val="00985492"/>
    <w:rsid w:val="00987097"/>
    <w:rsid w:val="00A0395C"/>
    <w:rsid w:val="00A04032"/>
    <w:rsid w:val="00A11440"/>
    <w:rsid w:val="00A16937"/>
    <w:rsid w:val="00A23763"/>
    <w:rsid w:val="00A50A2C"/>
    <w:rsid w:val="00A53D44"/>
    <w:rsid w:val="00A65EE3"/>
    <w:rsid w:val="00AB039B"/>
    <w:rsid w:val="00AB5924"/>
    <w:rsid w:val="00AE0817"/>
    <w:rsid w:val="00B15550"/>
    <w:rsid w:val="00B50F92"/>
    <w:rsid w:val="00B673B2"/>
    <w:rsid w:val="00BC2BA4"/>
    <w:rsid w:val="00C268D8"/>
    <w:rsid w:val="00C3257C"/>
    <w:rsid w:val="00C345C5"/>
    <w:rsid w:val="00C5050C"/>
    <w:rsid w:val="00D14563"/>
    <w:rsid w:val="00D246F3"/>
    <w:rsid w:val="00D53B29"/>
    <w:rsid w:val="00D92299"/>
    <w:rsid w:val="00DD3DD9"/>
    <w:rsid w:val="00E40D8F"/>
    <w:rsid w:val="00E53ADD"/>
    <w:rsid w:val="00E81141"/>
    <w:rsid w:val="00E827E1"/>
    <w:rsid w:val="00F4688D"/>
    <w:rsid w:val="00F6207A"/>
    <w:rsid w:val="00F7780A"/>
    <w:rsid w:val="00F83158"/>
    <w:rsid w:val="00FC3940"/>
    <w:rsid w:val="00FE217D"/>
    <w:rsid w:val="01407E4B"/>
    <w:rsid w:val="01BC5F04"/>
    <w:rsid w:val="0331FCEE"/>
    <w:rsid w:val="0349D6FD"/>
    <w:rsid w:val="035F405F"/>
    <w:rsid w:val="0410592A"/>
    <w:rsid w:val="0544E211"/>
    <w:rsid w:val="0566E2BC"/>
    <w:rsid w:val="059F1512"/>
    <w:rsid w:val="0605DA30"/>
    <w:rsid w:val="060EE910"/>
    <w:rsid w:val="065B8BCB"/>
    <w:rsid w:val="06F1BA40"/>
    <w:rsid w:val="071BFFFA"/>
    <w:rsid w:val="078E8E41"/>
    <w:rsid w:val="07DB0DDD"/>
    <w:rsid w:val="0836B676"/>
    <w:rsid w:val="08B989C7"/>
    <w:rsid w:val="08D8461D"/>
    <w:rsid w:val="09658C8C"/>
    <w:rsid w:val="0A85917A"/>
    <w:rsid w:val="0B0BE5B4"/>
    <w:rsid w:val="0BC9DE94"/>
    <w:rsid w:val="0BCDC2E1"/>
    <w:rsid w:val="0C2CEF08"/>
    <w:rsid w:val="0C399526"/>
    <w:rsid w:val="0CFE35EC"/>
    <w:rsid w:val="0D60F17D"/>
    <w:rsid w:val="0D70CE37"/>
    <w:rsid w:val="0E07D9A8"/>
    <w:rsid w:val="0E4EB6DA"/>
    <w:rsid w:val="0E5DCAA9"/>
    <w:rsid w:val="0FB6846F"/>
    <w:rsid w:val="119BF029"/>
    <w:rsid w:val="11ED34FD"/>
    <w:rsid w:val="127A7F3B"/>
    <w:rsid w:val="128DAA1D"/>
    <w:rsid w:val="13A1D097"/>
    <w:rsid w:val="13E41C28"/>
    <w:rsid w:val="13EFD823"/>
    <w:rsid w:val="143A24C1"/>
    <w:rsid w:val="1489104E"/>
    <w:rsid w:val="154443CA"/>
    <w:rsid w:val="154D5BB8"/>
    <w:rsid w:val="154F82DC"/>
    <w:rsid w:val="1558A444"/>
    <w:rsid w:val="15702031"/>
    <w:rsid w:val="173AB8EB"/>
    <w:rsid w:val="175678DD"/>
    <w:rsid w:val="1873732B"/>
    <w:rsid w:val="18C9901B"/>
    <w:rsid w:val="1A2D4857"/>
    <w:rsid w:val="1A3F3C15"/>
    <w:rsid w:val="1A884BA3"/>
    <w:rsid w:val="1BA7BEDA"/>
    <w:rsid w:val="1C498380"/>
    <w:rsid w:val="1CCA5687"/>
    <w:rsid w:val="1D8B9275"/>
    <w:rsid w:val="1DCE3A67"/>
    <w:rsid w:val="1E9F8472"/>
    <w:rsid w:val="1F29CE8A"/>
    <w:rsid w:val="1F2EC1B9"/>
    <w:rsid w:val="2002F368"/>
    <w:rsid w:val="20BBC811"/>
    <w:rsid w:val="2155D2BF"/>
    <w:rsid w:val="21A0DAC8"/>
    <w:rsid w:val="21C0A19D"/>
    <w:rsid w:val="22B34557"/>
    <w:rsid w:val="230AD01A"/>
    <w:rsid w:val="23129776"/>
    <w:rsid w:val="23E938DC"/>
    <w:rsid w:val="23F49031"/>
    <w:rsid w:val="2485BAFA"/>
    <w:rsid w:val="24F0DE5A"/>
    <w:rsid w:val="25B55EF5"/>
    <w:rsid w:val="25C420DD"/>
    <w:rsid w:val="26BF39DE"/>
    <w:rsid w:val="26F79634"/>
    <w:rsid w:val="27113F68"/>
    <w:rsid w:val="2779CC25"/>
    <w:rsid w:val="2799E867"/>
    <w:rsid w:val="27C944E8"/>
    <w:rsid w:val="2914F4DA"/>
    <w:rsid w:val="2943C74C"/>
    <w:rsid w:val="295996DA"/>
    <w:rsid w:val="297535FD"/>
    <w:rsid w:val="299A0895"/>
    <w:rsid w:val="2A7E852C"/>
    <w:rsid w:val="2B488093"/>
    <w:rsid w:val="2B9B2158"/>
    <w:rsid w:val="2BD942C3"/>
    <w:rsid w:val="2D28B27E"/>
    <w:rsid w:val="2E51F523"/>
    <w:rsid w:val="2FD0015B"/>
    <w:rsid w:val="304AD8F1"/>
    <w:rsid w:val="30CCD6C2"/>
    <w:rsid w:val="317F293E"/>
    <w:rsid w:val="318D2CD6"/>
    <w:rsid w:val="32316793"/>
    <w:rsid w:val="3258246F"/>
    <w:rsid w:val="328C5D20"/>
    <w:rsid w:val="33188ADE"/>
    <w:rsid w:val="334CBE43"/>
    <w:rsid w:val="33C0A0FC"/>
    <w:rsid w:val="33D425A0"/>
    <w:rsid w:val="38D9D081"/>
    <w:rsid w:val="3932A1C6"/>
    <w:rsid w:val="3AA7AF1B"/>
    <w:rsid w:val="3BB0C35F"/>
    <w:rsid w:val="3BB4AE94"/>
    <w:rsid w:val="3BFE4B56"/>
    <w:rsid w:val="3C0B7E28"/>
    <w:rsid w:val="3C9E447D"/>
    <w:rsid w:val="3D7271D6"/>
    <w:rsid w:val="3DF9ABC3"/>
    <w:rsid w:val="3E581250"/>
    <w:rsid w:val="3EDA46FD"/>
    <w:rsid w:val="3F66F217"/>
    <w:rsid w:val="3F681539"/>
    <w:rsid w:val="4002391A"/>
    <w:rsid w:val="416772E3"/>
    <w:rsid w:val="41A8E389"/>
    <w:rsid w:val="41A96CEE"/>
    <w:rsid w:val="41C43C53"/>
    <w:rsid w:val="422B875E"/>
    <w:rsid w:val="4320A58A"/>
    <w:rsid w:val="436AE4C2"/>
    <w:rsid w:val="44AD9EEF"/>
    <w:rsid w:val="45A48CEF"/>
    <w:rsid w:val="45CE895D"/>
    <w:rsid w:val="4712B7D3"/>
    <w:rsid w:val="47D2228E"/>
    <w:rsid w:val="487B2A59"/>
    <w:rsid w:val="48B343AD"/>
    <w:rsid w:val="48B9FD9B"/>
    <w:rsid w:val="49DFCEF8"/>
    <w:rsid w:val="4A0DBFF7"/>
    <w:rsid w:val="4AB01585"/>
    <w:rsid w:val="4AB6CCF4"/>
    <w:rsid w:val="4CD8C391"/>
    <w:rsid w:val="4D7655A5"/>
    <w:rsid w:val="4D7D454F"/>
    <w:rsid w:val="4E3BBC53"/>
    <w:rsid w:val="4FBE7B08"/>
    <w:rsid w:val="514133AC"/>
    <w:rsid w:val="516C094C"/>
    <w:rsid w:val="51EAB385"/>
    <w:rsid w:val="52593193"/>
    <w:rsid w:val="52C9DB0D"/>
    <w:rsid w:val="530348C7"/>
    <w:rsid w:val="5374D351"/>
    <w:rsid w:val="55BCB5D7"/>
    <w:rsid w:val="5686A735"/>
    <w:rsid w:val="57733BF1"/>
    <w:rsid w:val="58DE3A96"/>
    <w:rsid w:val="5926B797"/>
    <w:rsid w:val="59DB0380"/>
    <w:rsid w:val="5A489C67"/>
    <w:rsid w:val="5A74788E"/>
    <w:rsid w:val="5B2B387C"/>
    <w:rsid w:val="5B310B7E"/>
    <w:rsid w:val="5B4A9E92"/>
    <w:rsid w:val="5B60D094"/>
    <w:rsid w:val="5B733518"/>
    <w:rsid w:val="5D22D2A4"/>
    <w:rsid w:val="5D4E218F"/>
    <w:rsid w:val="5D821F40"/>
    <w:rsid w:val="5D89D2EA"/>
    <w:rsid w:val="5DDBF560"/>
    <w:rsid w:val="5E79EE18"/>
    <w:rsid w:val="6054A746"/>
    <w:rsid w:val="60B51588"/>
    <w:rsid w:val="60C92221"/>
    <w:rsid w:val="60F780D6"/>
    <w:rsid w:val="6161CDAF"/>
    <w:rsid w:val="617B35CF"/>
    <w:rsid w:val="6191CACB"/>
    <w:rsid w:val="61FB1A89"/>
    <w:rsid w:val="62D577B6"/>
    <w:rsid w:val="63496BBC"/>
    <w:rsid w:val="64861518"/>
    <w:rsid w:val="656B479C"/>
    <w:rsid w:val="65B33425"/>
    <w:rsid w:val="65B84F9B"/>
    <w:rsid w:val="66155916"/>
    <w:rsid w:val="66837535"/>
    <w:rsid w:val="66D3D95B"/>
    <w:rsid w:val="670E6BEF"/>
    <w:rsid w:val="670F026E"/>
    <w:rsid w:val="672F35E5"/>
    <w:rsid w:val="67546F76"/>
    <w:rsid w:val="67F6B2EB"/>
    <w:rsid w:val="6840142D"/>
    <w:rsid w:val="68585B74"/>
    <w:rsid w:val="68BF8517"/>
    <w:rsid w:val="69B12857"/>
    <w:rsid w:val="6A87ECAE"/>
    <w:rsid w:val="6AF19C0B"/>
    <w:rsid w:val="6C1C8A23"/>
    <w:rsid w:val="6D098F2F"/>
    <w:rsid w:val="6D348A7E"/>
    <w:rsid w:val="6D447441"/>
    <w:rsid w:val="6D7E52F5"/>
    <w:rsid w:val="6E914357"/>
    <w:rsid w:val="6F462848"/>
    <w:rsid w:val="70C8471E"/>
    <w:rsid w:val="71E3B692"/>
    <w:rsid w:val="725B044C"/>
    <w:rsid w:val="726833EC"/>
    <w:rsid w:val="73CCA118"/>
    <w:rsid w:val="7467953D"/>
    <w:rsid w:val="75573E09"/>
    <w:rsid w:val="7560EB40"/>
    <w:rsid w:val="7641D581"/>
    <w:rsid w:val="773954CA"/>
    <w:rsid w:val="7762F5B8"/>
    <w:rsid w:val="77761E48"/>
    <w:rsid w:val="79F0CCB5"/>
    <w:rsid w:val="79FDCD89"/>
    <w:rsid w:val="7A821961"/>
    <w:rsid w:val="7A93ADBE"/>
    <w:rsid w:val="7AF07FB8"/>
    <w:rsid w:val="7B51D164"/>
    <w:rsid w:val="7B7785E1"/>
    <w:rsid w:val="7CCBE8F5"/>
    <w:rsid w:val="7CDE4969"/>
    <w:rsid w:val="7DFFABCB"/>
    <w:rsid w:val="7E596762"/>
    <w:rsid w:val="7F1B33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1F19F"/>
  <w15:chartTrackingRefBased/>
  <w15:docId w15:val="{84ADB82B-3FC5-4733-8228-6345E83E9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17D"/>
    <w:pPr>
      <w:ind w:left="720"/>
      <w:contextualSpacing/>
    </w:pPr>
  </w:style>
  <w:style w:type="paragraph" w:styleId="BalloonText">
    <w:name w:val="Balloon Text"/>
    <w:basedOn w:val="Normal"/>
    <w:link w:val="BalloonTextChar"/>
    <w:uiPriority w:val="99"/>
    <w:semiHidden/>
    <w:unhideWhenUsed/>
    <w:rsid w:val="00D53B2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53B2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64576"/>
    <w:rPr>
      <w:sz w:val="16"/>
      <w:szCs w:val="16"/>
    </w:rPr>
  </w:style>
  <w:style w:type="paragraph" w:styleId="CommentText">
    <w:name w:val="annotation text"/>
    <w:basedOn w:val="Normal"/>
    <w:link w:val="CommentTextChar"/>
    <w:uiPriority w:val="99"/>
    <w:semiHidden/>
    <w:unhideWhenUsed/>
    <w:rsid w:val="00464576"/>
    <w:rPr>
      <w:sz w:val="20"/>
      <w:szCs w:val="20"/>
    </w:rPr>
  </w:style>
  <w:style w:type="character" w:customStyle="1" w:styleId="CommentTextChar">
    <w:name w:val="Comment Text Char"/>
    <w:basedOn w:val="DefaultParagraphFont"/>
    <w:link w:val="CommentText"/>
    <w:uiPriority w:val="99"/>
    <w:semiHidden/>
    <w:rsid w:val="00464576"/>
    <w:rPr>
      <w:sz w:val="20"/>
      <w:szCs w:val="20"/>
    </w:rPr>
  </w:style>
  <w:style w:type="paragraph" w:styleId="CommentSubject">
    <w:name w:val="annotation subject"/>
    <w:basedOn w:val="CommentText"/>
    <w:next w:val="CommentText"/>
    <w:link w:val="CommentSubjectChar"/>
    <w:uiPriority w:val="99"/>
    <w:semiHidden/>
    <w:unhideWhenUsed/>
    <w:rsid w:val="00464576"/>
    <w:rPr>
      <w:b/>
      <w:bCs/>
    </w:rPr>
  </w:style>
  <w:style w:type="character" w:customStyle="1" w:styleId="CommentSubjectChar">
    <w:name w:val="Comment Subject Char"/>
    <w:basedOn w:val="CommentTextChar"/>
    <w:link w:val="CommentSubject"/>
    <w:uiPriority w:val="99"/>
    <w:semiHidden/>
    <w:rsid w:val="00464576"/>
    <w:rPr>
      <w:b/>
      <w:bCs/>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sid w:val="00A65EE3"/>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sid w:val="00A65EE3"/>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F707B6B5486746B3DCA6D5BCAC3C0E" ma:contentTypeVersion="13" ma:contentTypeDescription="Create a new document." ma:contentTypeScope="" ma:versionID="2bb5a44c7e20033b388b17be99ce6874">
  <xsd:schema xmlns:xsd="http://www.w3.org/2001/XMLSchema" xmlns:xs="http://www.w3.org/2001/XMLSchema" xmlns:p="http://schemas.microsoft.com/office/2006/metadata/properties" xmlns:ns3="2d614b9a-0582-4a25-b356-2856235a0344" xmlns:ns4="26183560-77c1-4c19-b7a4-0999bfb002c3" targetNamespace="http://schemas.microsoft.com/office/2006/metadata/properties" ma:root="true" ma:fieldsID="4f5ddd6b1c6b26755a0aeabe9e1d037a" ns3:_="" ns4:_="">
    <xsd:import namespace="2d614b9a-0582-4a25-b356-2856235a0344"/>
    <xsd:import namespace="26183560-77c1-4c19-b7a4-0999bfb002c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614b9a-0582-4a25-b356-2856235a03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183560-77c1-4c19-b7a4-0999bfb002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9F431A-41B7-4EB8-835D-05B12B36EC63}">
  <ds:schemaRefs>
    <ds:schemaRef ds:uri="http://schemas.microsoft.com/sharepoint/v3/contenttype/forms"/>
  </ds:schemaRefs>
</ds:datastoreItem>
</file>

<file path=customXml/itemProps2.xml><?xml version="1.0" encoding="utf-8"?>
<ds:datastoreItem xmlns:ds="http://schemas.openxmlformats.org/officeDocument/2006/customXml" ds:itemID="{9CEB39F9-48F8-462C-AFEE-E2FFA852C7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FE2F6A-35EA-4C86-9453-69177218A5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614b9a-0582-4a25-b356-2856235a0344"/>
    <ds:schemaRef ds:uri="26183560-77c1-4c19-b7a4-0999bfb002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323</Words>
  <Characters>1845</Characters>
  <Application>Microsoft Office Word</Application>
  <DocSecurity>0</DocSecurity>
  <Lines>15</Lines>
  <Paragraphs>4</Paragraphs>
  <ScaleCrop>false</ScaleCrop>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Barrett, Laura</dc:creator>
  <cp:keywords/>
  <dc:description/>
  <cp:lastModifiedBy>Nathan, Sarah</cp:lastModifiedBy>
  <cp:revision>11</cp:revision>
  <dcterms:created xsi:type="dcterms:W3CDTF">2020-05-11T15:58:00Z</dcterms:created>
  <dcterms:modified xsi:type="dcterms:W3CDTF">2020-05-11T19:00:00Z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0x01010022F707B6B5486746B3DCA6D5BCAC3C0E</vt:lpwstr>
  </property>
</Properties>
</file>